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41" w:rsidRPr="00DA6C41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alias w:val="NotificationNumber"/>
          <w:tag w:val="NotificationNumber"/>
          <w:id w:val="-1279096088"/>
          <w:placeholder>
            <w:docPart w:val="D0C5CB3AB677445CB299BBBF3D17948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D01D75">
            <w:rPr>
              <w:rFonts w:ascii="Times New Roman" w:hAnsi="Times New Roman" w:cs="Times New Roman"/>
              <w:sz w:val="20"/>
              <w:szCs w:val="20"/>
            </w:rPr>
            <w:t>31604175855</w:t>
          </w:r>
        </w:sdtContent>
      </w:sdt>
      <w:r w:rsidRPr="00D01D75">
        <w:rPr>
          <w:rFonts w:ascii="Times New Roman" w:hAnsi="Times New Roman" w:cs="Times New Roman"/>
          <w:sz w:val="20"/>
          <w:szCs w:val="20"/>
        </w:rPr>
        <w:t>-Д-</w:t>
      </w:r>
      <w:r w:rsidRPr="00D01D75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Number"/>
          <w:tag w:val="Number"/>
          <w:id w:val="186653944"/>
          <w:placeholder>
            <w:docPart w:val="3B86BAF1456A488997B151BB96494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D01D75">
            <w:rPr>
              <w:rFonts w:ascii="Times New Roman" w:hAnsi="Times New Roman" w:cs="Times New Roman"/>
              <w:bCs/>
              <w:sz w:val="20"/>
              <w:szCs w:val="20"/>
            </w:rPr>
            <w:t>1235</w:t>
          </w:r>
        </w:sdtContent>
      </w:sdt>
      <w:r w:rsidRPr="00D01D75">
        <w:rPr>
          <w:rFonts w:ascii="Times New Roman" w:hAnsi="Times New Roman" w:cs="Times New Roman"/>
          <w:bCs/>
          <w:sz w:val="20"/>
          <w:szCs w:val="20"/>
        </w:rPr>
        <w:t>/2016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C41" w:rsidRPr="00DA6C41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«____» ______________ г.</w:t>
      </w:r>
    </w:p>
    <w:p w:rsidR="00DA6C41" w:rsidRPr="00DA6C41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A143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едерально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государственно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бюджетно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образовательно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учреждени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высшего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образования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«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Национальный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исследовательский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университет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«МЭИ»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</w:rPr>
        <w:t xml:space="preserve"> (ФГБОУ ВО «НИУ «МЭИ»)</w:t>
      </w:r>
      <w:r w:rsidR="003B711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="003B711D">
        <w:rPr>
          <w:rFonts w:ascii="Times New Roman" w:eastAsia="Times New Roman" w:hAnsi="Times New Roman" w:cs="Times New Roman"/>
          <w:sz w:val="24"/>
          <w:szCs w:val="24"/>
          <w:lang w:val="de-DE"/>
        </w:rPr>
        <w:t>лице</w:t>
      </w:r>
      <w:proofErr w:type="spellEnd"/>
      <w:r w:rsidR="003B711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B711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роректора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модернизации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имущественного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комплекса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правовой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работе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Леймана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Е.Н.,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действующего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основании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доверенности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№ 141/08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30.08.2016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года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с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одной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 </w:t>
      </w:r>
    </w:p>
    <w:p w:rsidR="00DA6C41" w:rsidRDefault="00DA6C41" w:rsidP="00DA6C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и </w:t>
      </w:r>
      <w:r w:rsidR="003663E1" w:rsidRPr="009926FE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«ПКФ «Респект» (ООО «ПКФ «Респект»)</w:t>
      </w:r>
      <w:r w:rsidR="003663E1" w:rsidRPr="004F43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3663E1" w:rsidRPr="004F4369">
        <w:rPr>
          <w:rFonts w:ascii="Times New Roman" w:eastAsia="Times New Roman" w:hAnsi="Times New Roman" w:cs="Times New Roman"/>
          <w:sz w:val="24"/>
          <w:szCs w:val="24"/>
          <w:lang w:val="de-DE"/>
        </w:rPr>
        <w:t>именуемое</w:t>
      </w:r>
      <w:proofErr w:type="spellEnd"/>
      <w:r w:rsidR="003663E1" w:rsidRPr="004F43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="003663E1" w:rsidRPr="004F4369">
        <w:rPr>
          <w:rFonts w:ascii="Times New Roman" w:eastAsia="Times New Roman" w:hAnsi="Times New Roman" w:cs="Times New Roman"/>
          <w:sz w:val="24"/>
          <w:szCs w:val="24"/>
          <w:lang w:val="de-DE"/>
        </w:rPr>
        <w:t>дальнейшем</w:t>
      </w:r>
      <w:proofErr w:type="spellEnd"/>
      <w:r w:rsidR="003663E1" w:rsidRPr="004F43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663E1" w:rsidRPr="004F4369">
        <w:rPr>
          <w:rFonts w:ascii="Times New Roman" w:eastAsia="Times New Roman" w:hAnsi="Times New Roman" w:cs="Times New Roman"/>
          <w:sz w:val="24"/>
          <w:szCs w:val="24"/>
        </w:rPr>
        <w:t>«Поставщик</w:t>
      </w:r>
      <w:r w:rsidR="003663E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в </w:t>
      </w:r>
      <w:proofErr w:type="spellStart"/>
      <w:r w:rsidR="003663E1">
        <w:rPr>
          <w:rFonts w:ascii="Times New Roman" w:eastAsia="Times New Roman" w:hAnsi="Times New Roman" w:cs="Times New Roman"/>
          <w:sz w:val="24"/>
          <w:szCs w:val="24"/>
          <w:lang w:val="de-DE"/>
        </w:rPr>
        <w:t>лице</w:t>
      </w:r>
      <w:proofErr w:type="spellEnd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>Генерального</w:t>
      </w:r>
      <w:proofErr w:type="spellEnd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>директора</w:t>
      </w:r>
      <w:proofErr w:type="spellEnd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>Максимова</w:t>
      </w:r>
      <w:proofErr w:type="spellEnd"/>
      <w:r w:rsidR="003663E1" w:rsidRPr="009926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С.Н.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действующего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основании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663E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с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другой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Федеральным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18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июля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2011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года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№ 223-ФЗ  «О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закупках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товаров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работ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услуг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отдельными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видами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юридических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лиц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»,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основании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Pr="00DA6C4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ротокола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рассмотрения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оценки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заявок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участие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запросе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котировок</w:t>
      </w:r>
      <w:proofErr w:type="spellEnd"/>
      <w:r w:rsidRPr="00DA6C4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№  </w:t>
      </w:r>
      <w:r w:rsidR="003663E1" w:rsidRPr="003663E1">
        <w:rPr>
          <w:rFonts w:ascii="Times New Roman" w:eastAsia="Times New Roman" w:hAnsi="Times New Roman" w:cs="Times New Roman"/>
          <w:bCs/>
          <w:sz w:val="24"/>
          <w:szCs w:val="24"/>
        </w:rPr>
        <w:t>ЗК – 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Number"/>
          <w:tag w:val="Number"/>
          <w:id w:val="-670481976"/>
          <w:placeholder>
            <w:docPart w:val="07DDA836C8B24DD7893BABEEBB6B10B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="003663E1" w:rsidRPr="003663E1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1235-Д</w:t>
          </w:r>
        </w:sdtContent>
      </w:sdt>
      <w:r w:rsidR="003663E1" w:rsidRPr="003663E1">
        <w:rPr>
          <w:rFonts w:ascii="Times New Roman" w:eastAsia="Times New Roman" w:hAnsi="Times New Roman" w:cs="Times New Roman"/>
          <w:bCs/>
          <w:sz w:val="24"/>
          <w:szCs w:val="24"/>
        </w:rPr>
        <w:t>/2016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ate"/>
          <w:tag w:val="Date1"/>
          <w:id w:val="1975636205"/>
          <w:placeholder>
            <w:docPart w:val="36801C283DFB4D4D9164E4E0952EC76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Date1[1]" w:storeItemID="{60D1AB5D-A59E-4374-B815-57543BA66C8C}"/>
          <w:date w:fullDate="2016-10-13T12:25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663E1" w:rsidRPr="003663E1">
            <w:rPr>
              <w:rFonts w:ascii="Times New Roman" w:eastAsia="Times New Roman" w:hAnsi="Times New Roman" w:cs="Times New Roman"/>
              <w:sz w:val="24"/>
              <w:szCs w:val="24"/>
            </w:rPr>
            <w:t>13.10.2016</w:t>
          </w:r>
        </w:sdtContent>
      </w:sdt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заключили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настоящий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Контракт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о </w:t>
      </w:r>
      <w:proofErr w:type="spellStart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нижеследующем</w:t>
      </w:r>
      <w:proofErr w:type="spellEnd"/>
      <w:r w:rsidRPr="00DA6C41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.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3B711D" w:rsidRPr="003B711D" w:rsidRDefault="003B711D" w:rsidP="00DA6C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41" w:rsidRPr="00DA6C41" w:rsidRDefault="00DA6C41" w:rsidP="00DA6C4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DA6C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Предмет</w:t>
      </w:r>
      <w:proofErr w:type="spellEnd"/>
      <w:r w:rsidRPr="00DA6C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Контракта</w:t>
      </w:r>
      <w:proofErr w:type="spellEnd"/>
    </w:p>
    <w:p w:rsidR="00DA6C41" w:rsidRPr="00DA6C41" w:rsidRDefault="00DA6C41" w:rsidP="003B711D">
      <w:pPr>
        <w:numPr>
          <w:ilvl w:val="1"/>
          <w:numId w:val="2"/>
        </w:numPr>
        <w:tabs>
          <w:tab w:val="clear" w:pos="67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2E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2E3B9A" w:rsidRPr="002E3B9A">
        <w:rPr>
          <w:rFonts w:ascii="Times New Roman" w:hAnsi="Times New Roman" w:cs="Times New Roman"/>
          <w:sz w:val="24"/>
          <w:szCs w:val="24"/>
        </w:rPr>
        <w:t>п</w:t>
      </w:r>
      <w:r w:rsidR="002E3B9A" w:rsidRPr="002E3B9A">
        <w:rPr>
          <w:rFonts w:ascii="Times New Roman" w:hAnsi="Times New Roman" w:cs="Times New Roman"/>
          <w:sz w:val="24"/>
          <w:szCs w:val="24"/>
        </w:rPr>
        <w:t>остав</w:t>
      </w:r>
      <w:r w:rsidR="002E3B9A" w:rsidRPr="002E3B9A">
        <w:rPr>
          <w:rFonts w:ascii="Times New Roman" w:hAnsi="Times New Roman" w:cs="Times New Roman"/>
          <w:sz w:val="24"/>
          <w:szCs w:val="24"/>
        </w:rPr>
        <w:t>ить</w:t>
      </w:r>
      <w:r w:rsidR="002E3B9A" w:rsidRPr="002E3B9A">
        <w:rPr>
          <w:rFonts w:ascii="Times New Roman" w:hAnsi="Times New Roman" w:cs="Times New Roman"/>
          <w:sz w:val="24"/>
          <w:szCs w:val="24"/>
        </w:rPr>
        <w:t xml:space="preserve"> подножны</w:t>
      </w:r>
      <w:r w:rsidR="002E3B9A" w:rsidRPr="002E3B9A">
        <w:rPr>
          <w:rFonts w:ascii="Times New Roman" w:hAnsi="Times New Roman" w:cs="Times New Roman"/>
          <w:sz w:val="24"/>
          <w:szCs w:val="24"/>
        </w:rPr>
        <w:t>е</w:t>
      </w:r>
      <w:r w:rsidR="002E3B9A" w:rsidRPr="002E3B9A">
        <w:rPr>
          <w:rFonts w:ascii="Times New Roman" w:hAnsi="Times New Roman" w:cs="Times New Roman"/>
          <w:sz w:val="24"/>
          <w:szCs w:val="24"/>
        </w:rPr>
        <w:t xml:space="preserve"> щит</w:t>
      </w:r>
      <w:r w:rsidR="002E3B9A" w:rsidRPr="002E3B9A">
        <w:rPr>
          <w:rFonts w:ascii="Times New Roman" w:hAnsi="Times New Roman" w:cs="Times New Roman"/>
          <w:sz w:val="24"/>
          <w:szCs w:val="24"/>
        </w:rPr>
        <w:t>ы</w:t>
      </w:r>
      <w:r w:rsidR="002E3B9A" w:rsidRPr="002E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DA6C41" w:rsidRPr="00DA6C41" w:rsidRDefault="00DA6C41" w:rsidP="003B711D">
      <w:pPr>
        <w:numPr>
          <w:ilvl w:val="1"/>
          <w:numId w:val="2"/>
        </w:numPr>
        <w:tabs>
          <w:tab w:val="clear" w:pos="67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DA6C41" w:rsidRPr="00DA6C41" w:rsidRDefault="00DA6C41" w:rsidP="003B71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Контракта. Порядок расчетов</w:t>
      </w:r>
    </w:p>
    <w:p w:rsidR="00DA6C41" w:rsidRPr="00DA6C41" w:rsidRDefault="00DA6C41" w:rsidP="003B711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Контракта составляет </w:t>
      </w:r>
      <w:r w:rsidR="00A1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36 495 руб. 00 коп. (Т</w:t>
      </w:r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</w:t>
      </w:r>
      <w:bookmarkStart w:id="0" w:name="_GoBack"/>
      <w:bookmarkEnd w:id="0"/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цать шесть тысяч четыреста девяносто пять) рублей</w:t>
      </w:r>
      <w:r w:rsidR="00A1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00  копеек</w:t>
      </w:r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18% - 5</w:t>
      </w:r>
      <w:r w:rsidR="00A1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567</w:t>
      </w:r>
      <w:r w:rsidR="00A1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(Пять тысяч пятьсот шестьдесят семь)</w:t>
      </w:r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A1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коп</w:t>
      </w:r>
      <w:proofErr w:type="gramStart"/>
      <w:r w:rsidR="003663E1" w:rsidRPr="0036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2.2.Заказчик 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3B711D" w:rsidRPr="00DA6C41" w:rsidRDefault="003B711D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C41" w:rsidRPr="00DA6C41" w:rsidRDefault="00DA6C41" w:rsidP="00DA6C41">
      <w:pPr>
        <w:numPr>
          <w:ilvl w:val="0"/>
          <w:numId w:val="1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поставки Товара</w:t>
      </w:r>
    </w:p>
    <w:p w:rsidR="00DA6C41" w:rsidRPr="00DA6C41" w:rsidRDefault="00DA6C41" w:rsidP="00DA6C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3.1.Срок поставки: с момента заключения  Контракта в течение 10 дней.   </w:t>
      </w:r>
    </w:p>
    <w:p w:rsidR="00DA6C41" w:rsidRPr="00DA6C41" w:rsidRDefault="00DA6C41" w:rsidP="00DA6C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Адрес доставки: г. Москва, ул.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 (Центральный склад).</w:t>
      </w:r>
    </w:p>
    <w:p w:rsidR="00DA6C41" w:rsidRPr="00DA6C41" w:rsidRDefault="00DA6C41" w:rsidP="00DA6C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передаче Товара Заказчику присутствие  уполномоченного  представителя  Поставщика обязательно. При приемке Товара Заказчику передаются товарные накладные в 2-х (двух) экземплярах, счет, счет-фактура, сертификаты, обязательные для данного вида Товара и иные документы, подтверждающие качество товара. 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совершить все необходимые действия, обеспечивающие принятие Товара и подписать товарную накладную (ТОРГ-12)  на складе Заказчика в день доставки. 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выявления некачественного Товара при приемке, Поставщику возвращается   Товар (на склад Заказчика не принимается). Замена Товара осуществляется в течение 3 рабочих дней со дня его возврата Поставщику.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расходы, связанные с возвратом Товара оплачиваются Поставщиком.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 (ТОРГ-12). Поставка Товара будет 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 осуществленной с момента подписания обеими сторонами товарной накладной (ТОРГ-12) .</w:t>
      </w:r>
    </w:p>
    <w:p w:rsidR="00DA6C41" w:rsidRP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3.8.Доставка Товара и разгрузочно-погрузочные работы осуществляются силами Поставщика.</w:t>
      </w:r>
    </w:p>
    <w:p w:rsidR="00DA6C41" w:rsidRDefault="00DA6C41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1D" w:rsidRPr="00DA6C41" w:rsidRDefault="003B711D" w:rsidP="00DA6C4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4.Требования к Товару, упаковке и маркировке Товара</w:t>
      </w:r>
    </w:p>
    <w:p w:rsidR="00DA6C41" w:rsidRPr="003663E1" w:rsidRDefault="00DA6C41" w:rsidP="003B711D">
      <w:pPr>
        <w:pStyle w:val="a5"/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DA6C41" w:rsidRPr="003663E1" w:rsidRDefault="00DA6C41" w:rsidP="003B711D">
      <w:pPr>
        <w:pStyle w:val="a5"/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DA6C41" w:rsidRPr="003663E1" w:rsidRDefault="00DA6C41" w:rsidP="003B711D">
      <w:pPr>
        <w:pStyle w:val="a5"/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DA6C41" w:rsidRDefault="00DA6C41" w:rsidP="003B711D">
      <w:pPr>
        <w:numPr>
          <w:ilvl w:val="1"/>
          <w:numId w:val="6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3B711D" w:rsidRPr="00DA6C41" w:rsidRDefault="003B711D" w:rsidP="003B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3663E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DA6C41" w:rsidRPr="00DA6C41" w:rsidRDefault="00DA6C41" w:rsidP="00DA6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ar-SA"/>
        </w:rPr>
        <w:t>5.3.Поставщик обязуется устранить выявленные в гарантийный срок недостатки Товара за свой счет в течение 7 рабочих  дней со дня получения Претензии Заказчика.</w:t>
      </w:r>
    </w:p>
    <w:p w:rsidR="003B711D" w:rsidRPr="00DA6C41" w:rsidRDefault="003B711D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C41" w:rsidRPr="00DA6C41" w:rsidRDefault="00DA6C41" w:rsidP="003B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B7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 Порядок урегулирования споров</w:t>
      </w:r>
    </w:p>
    <w:p w:rsidR="00DA6C41" w:rsidRPr="00DA6C41" w:rsidRDefault="00DA6C41" w:rsidP="00DA6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DA6C41" w:rsidRPr="00DA6C41" w:rsidRDefault="00DA6C41" w:rsidP="00DA6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DA6C41" w:rsidRPr="00DA6C41" w:rsidRDefault="00DA6C41" w:rsidP="00DA6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DA6C4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ставки рефинансирования</w:t>
        </w:r>
      </w:hyperlink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уплаченной в срок суммы.</w:t>
      </w:r>
    </w:p>
    <w:p w:rsidR="00DA6C41" w:rsidRPr="00DA6C41" w:rsidRDefault="00DA6C41" w:rsidP="00DA6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</w:t>
      </w:r>
      <w:r w:rsidR="006D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912 </w:t>
      </w:r>
      <w:r w:rsid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(Девятьсот </w:t>
      </w:r>
      <w:r w:rsidR="003B711D" w:rsidRPr="00196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двенадцать) рублей 38</w:t>
      </w:r>
      <w:r w:rsidR="006D5930" w:rsidRPr="0019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A6C41" w:rsidRPr="00DA6C41" w:rsidRDefault="00DA6C41" w:rsidP="00DA6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DA6C41" w:rsidRPr="00DA6C41" w:rsidRDefault="00DA6C41" w:rsidP="00DA6C4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DA6C41" w:rsidRPr="003B711D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П = (Ц - В) x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где: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цена настоящего Контракта;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- размер ставки.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Размер ставки определяется по формуле:</w:t>
      </w:r>
    </w:p>
    <w:p w:rsidR="00DA6C41" w:rsidRPr="003B711D" w:rsidRDefault="00DA6C41" w:rsidP="00DA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noProof/>
          <w:position w:val="-14"/>
          <w:sz w:val="20"/>
          <w:szCs w:val="20"/>
          <w:lang w:eastAsia="ru-RU"/>
        </w:rPr>
        <w:drawing>
          <wp:inline distT="0" distB="0" distL="0" distR="0" wp14:anchorId="75908BA6" wp14:editId="454A6294">
            <wp:extent cx="991235" cy="25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DA6C41" w:rsidRPr="003B711D" w:rsidRDefault="00DA6C41" w:rsidP="00DA6C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где: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51B4AA98" wp14:editId="1B017977">
            <wp:extent cx="279400" cy="2552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 - количество дней просрочки.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Коэффициент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определяется по формуле:</w:t>
      </w:r>
    </w:p>
    <w:p w:rsidR="00DA6C41" w:rsidRPr="003B711D" w:rsidRDefault="00DA6C41" w:rsidP="00DA6C41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229D8174" wp14:editId="0F7C13F6">
            <wp:extent cx="1169670" cy="418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где: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 - количество дней просрочки;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ДК - срок исполнения обязательства по настоящему Контракту (количество дней).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DA6C41" w:rsidRPr="003B711D" w:rsidRDefault="00DA6C41" w:rsidP="00DA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proofErr w:type="gramStart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</w:t>
      </w:r>
      <w:proofErr w:type="gramEnd"/>
      <w:r w:rsidRPr="003B71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DA6C41" w:rsidRPr="00DA6C41" w:rsidRDefault="00DA6C41" w:rsidP="003B711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</w:t>
      </w:r>
      <w:r w:rsidR="006D59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3</w:t>
      </w:r>
      <w:r w:rsid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30">
        <w:rPr>
          <w:rFonts w:ascii="Times New Roman" w:eastAsia="Times New Roman" w:hAnsi="Times New Roman" w:cs="Times New Roman"/>
          <w:sz w:val="24"/>
          <w:szCs w:val="24"/>
          <w:lang w:eastAsia="ru-RU"/>
        </w:rPr>
        <w:t>649 (Три тысячи шестьсот сорок девять) рублей 50 копеек.</w:t>
      </w:r>
    </w:p>
    <w:p w:rsidR="00DA6C41" w:rsidRPr="00DA6C41" w:rsidRDefault="00DA6C41" w:rsidP="003B711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 за причиненный уще</w:t>
      </w:r>
      <w:proofErr w:type="gramStart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всл</w:t>
      </w:r>
      <w:proofErr w:type="gramEnd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едствие ненадлежащего исполнения настоящего Контракта  перед третьими лицами. </w:t>
      </w:r>
    </w:p>
    <w:p w:rsidR="00DA6C41" w:rsidRPr="00DA6C41" w:rsidRDefault="00DA6C41" w:rsidP="003B711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DA6C41" w:rsidRPr="00DA6C41" w:rsidRDefault="00DA6C41" w:rsidP="00DA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proofErr w:type="gramStart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проценты по денежным обязательствам (ст. 317.1.</w:t>
      </w:r>
      <w:proofErr w:type="gramEnd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РФ) на сумму долга, за период пользования денежными средствами, не начисляются.</w:t>
      </w:r>
      <w:proofErr w:type="gramEnd"/>
    </w:p>
    <w:p w:rsidR="00DA6C41" w:rsidRPr="00DA6C41" w:rsidRDefault="00DA6C41" w:rsidP="00DA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6.11.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освобождаются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ответственности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полное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частичное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невыполнение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обязательств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настоящему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Контракту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если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таковое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явилось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следствием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чрезвычайных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непреодолимых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данных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условиях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обстоятельств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могли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предвидеть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эти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обстоятельства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непосредственно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повлияли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исполнение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настоящего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Контракта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A6C41" w:rsidRPr="00DA6C41" w:rsidRDefault="00DA6C41" w:rsidP="00DA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6.12.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Споры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разногласия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могут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возникнуть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исполнении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настоящего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Контракта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будут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возможности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разрешаться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путем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переговоров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между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Сторонами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A6C41" w:rsidRPr="00DA6C41" w:rsidRDefault="00DA6C41" w:rsidP="00DA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случае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невозможности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разрешения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споров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путем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переговоров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передают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их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рассмотрение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Арбитражный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суд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г. Москвы.</w:t>
      </w:r>
    </w:p>
    <w:p w:rsidR="00DA6C41" w:rsidRPr="00DA6C41" w:rsidRDefault="00DA6C41" w:rsidP="00DA6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DA6C41" w:rsidRPr="00DA6C41" w:rsidRDefault="00DA6C41" w:rsidP="00DA6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7. Порядок изменения, дополнения и расторжение Контракта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>7.1. Все изменения и дополнения к настоящему Контракту оформляются в письменной форме и подписываются Сторонами Контракта.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DA6C41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proofErr w:type="gram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может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быть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расторгнут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соглашению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решению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суда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связи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односторонним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отказом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Заказчика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от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исполнения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действующим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/>
        </w:rPr>
        <w:t>законодательством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</w:rPr>
        <w:t>. в связи с: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>- отказом Поставщика передать Заказчику Товар или принадлежности к нему (п.1 ст. 463, абз.2 ст. 464 ГК РФ);</w:t>
      </w:r>
    </w:p>
    <w:p w:rsidR="00DA6C41" w:rsidRPr="00DA6C41" w:rsidRDefault="00DA6C41" w:rsidP="00DA6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вновь после их устранения, и других подобных недостатков (</w:t>
      </w:r>
      <w:hyperlink r:id="rId10" w:history="1">
        <w:r w:rsidRPr="00DA6C41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п. 2 ст. 475</w:t>
        </w:r>
      </w:hyperlink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РФ);</w:t>
      </w:r>
    </w:p>
    <w:p w:rsidR="00DA6C41" w:rsidRPr="00DA6C41" w:rsidRDefault="00DA6C41" w:rsidP="00DA6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DA6C41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п. 1 ст. 480</w:t>
        </w:r>
      </w:hyperlink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РФ);</w:t>
      </w:r>
    </w:p>
    <w:p w:rsidR="00DA6C41" w:rsidRPr="00DA6C41" w:rsidRDefault="00DA6C41" w:rsidP="00DA6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неоднократным нарушением Поставщиком сроков поставки Товаров (</w:t>
      </w:r>
      <w:hyperlink r:id="rId12" w:history="1">
        <w:r w:rsidRPr="00DA6C41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п. 2 ст. 523</w:t>
        </w:r>
      </w:hyperlink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</w:p>
    <w:p w:rsidR="00DA6C41" w:rsidRPr="00DA6C41" w:rsidRDefault="00DA6C41" w:rsidP="00DA6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8. Заключительные положения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Настоящий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вступает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момента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его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подписания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действует</w:t>
      </w:r>
      <w:proofErr w:type="spellEnd"/>
      <w:r w:rsidRPr="00DA6C4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полного исполнения сторонами обязательств. 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Приложение № 1 является неотъемлемой частью настоящего Контракта.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8.4. В части не урегулированной настоящим Контрактом, отношения Сторон регламентируются действующим законодательством РФ.  </w:t>
      </w:r>
    </w:p>
    <w:p w:rsidR="00DA6C41" w:rsidRPr="00DA6C41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41">
        <w:rPr>
          <w:rFonts w:ascii="Times New Roman" w:eastAsia="Times New Roman" w:hAnsi="Times New Roman" w:cs="Times New Roman"/>
          <w:sz w:val="24"/>
          <w:szCs w:val="24"/>
        </w:rPr>
        <w:t xml:space="preserve">8.5.Настоящий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DA6C41" w:rsidRPr="00DA6C41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DA6C41" w:rsidRPr="00DA6C41" w:rsidTr="00FB5BFD">
        <w:tc>
          <w:tcPr>
            <w:tcW w:w="10414" w:type="dxa"/>
            <w:hideMark/>
          </w:tcPr>
          <w:tbl>
            <w:tblPr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63"/>
              <w:gridCol w:w="4772"/>
            </w:tblGrid>
            <w:tr w:rsidR="00DA6C41" w:rsidRPr="00DA6C41" w:rsidTr="001B73E0">
              <w:trPr>
                <w:trHeight w:val="272"/>
              </w:trPr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Заказчик: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</w:tc>
            </w:tr>
            <w:tr w:rsidR="00DA6C41" w:rsidRPr="00DA6C41" w:rsidTr="001B73E0">
              <w:trPr>
                <w:trHeight w:val="896"/>
              </w:trPr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C41" w:rsidRPr="00DA6C41" w:rsidRDefault="00DA6C41" w:rsidP="00DA6C41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ФГБОУ ВО «НИУ «МЭИ»</w:t>
                  </w:r>
                </w:p>
                <w:p w:rsidR="00DA6C41" w:rsidRPr="00DA6C41" w:rsidRDefault="00DA6C41" w:rsidP="00DA6C4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местонахождения: 111250, г. Москва, </w:t>
                  </w:r>
                </w:p>
                <w:p w:rsidR="00DA6C41" w:rsidRPr="00DA6C41" w:rsidRDefault="00DA6C41" w:rsidP="00DA6C41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Красноказарменная</w:t>
                  </w:r>
                  <w:proofErr w:type="spellEnd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14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F4E" w:rsidRPr="00EB7B1A" w:rsidRDefault="00E14F4E" w:rsidP="00E14F4E">
                  <w:pPr>
                    <w:suppressAutoHyphens/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ООО «ПКФ Респект»</w:t>
                  </w:r>
                </w:p>
                <w:p w:rsidR="00E14F4E" w:rsidRPr="00EB7B1A" w:rsidRDefault="00E14F4E" w:rsidP="00E14F4E">
                  <w:pPr>
                    <w:suppressAutoHyphens/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Адрес местонахождения: 119180, г. Москва, </w:t>
                  </w:r>
                </w:p>
                <w:p w:rsidR="00E14F4E" w:rsidRPr="00EB7B1A" w:rsidRDefault="00E14F4E" w:rsidP="00E14F4E">
                  <w:pPr>
                    <w:suppressAutoHyphens/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ул. Большая Полянка, д. 7/10, </w:t>
                  </w:r>
                </w:p>
                <w:p w:rsidR="00E14F4E" w:rsidRPr="00EB7B1A" w:rsidRDefault="00E14F4E" w:rsidP="00E14F4E">
                  <w:pPr>
                    <w:suppressAutoHyphens/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стр. 3, пом. 2, комн. 17</w:t>
                  </w:r>
                </w:p>
                <w:p w:rsidR="00E14F4E" w:rsidRPr="00EB7B1A" w:rsidRDefault="00E14F4E" w:rsidP="00E14F4E">
                  <w:pPr>
                    <w:suppressAutoHyphens/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Тел/факс: 8 985 265 11 47</w:t>
                  </w:r>
                </w:p>
                <w:p w:rsidR="00DA6C41" w:rsidRPr="00DA6C41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Эл</w:t>
                  </w:r>
                  <w:proofErr w:type="gramStart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  <w:proofErr w:type="gramEnd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очта: </w:t>
                  </w:r>
                  <w:proofErr w:type="spellStart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pkfrespekt@mail</w:t>
                  </w:r>
                  <w:proofErr w:type="spellEnd"/>
                </w:p>
              </w:tc>
            </w:tr>
            <w:tr w:rsidR="00DA6C41" w:rsidRPr="00DA6C41" w:rsidTr="001B73E0">
              <w:trPr>
                <w:trHeight w:val="897"/>
              </w:trPr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1027700251644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 7722019652/772201001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УФК  по г. Москве (ФГБОУ ВО «НИУ «МЭИ»,</w:t>
                  </w:r>
                  <w:proofErr w:type="gramEnd"/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20736Х97140) 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Банк: Отделение 1 Москва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40501810600002000079                                                                                       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044583001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ОКПО 02066411 </w:t>
                  </w:r>
                </w:p>
                <w:p w:rsid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 45388000</w:t>
                  </w:r>
                </w:p>
                <w:p w:rsidR="001B73E0" w:rsidRDefault="001B73E0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711D" w:rsidRDefault="003B711D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C41" w:rsidRPr="00DA6C41" w:rsidRDefault="00DA6C41" w:rsidP="00DA6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Проректор по модернизации имущественного комплекса и правовой работе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ФГБОУ ВО «НИУ «МЭИ»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____________/ Е.Н. Лейман</w:t>
                  </w:r>
                </w:p>
                <w:p w:rsidR="00DA6C41" w:rsidRPr="00DA6C41" w:rsidRDefault="00DA6C41" w:rsidP="00DA6C41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C4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м. п.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1127746148958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ИНН, КПП 7706770205, 770601001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40702810938110016545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 30101810400000000225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Банк: ПАО Сбербанк г. Москва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044525225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 38391463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ОКАТО 45286596000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 45384000000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ОКОГУ 4210014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ОКОПФ 12300</w:t>
                  </w: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E14F4E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«ПКФ Респект»</w:t>
                  </w:r>
                </w:p>
                <w:p w:rsidR="003B711D" w:rsidRPr="00EB7B1A" w:rsidRDefault="003B711D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4F4E" w:rsidRPr="00EB7B1A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____________/С.Н. Максимов</w:t>
                  </w:r>
                </w:p>
                <w:p w:rsidR="00DA6C41" w:rsidRPr="00DA6C41" w:rsidRDefault="00E14F4E" w:rsidP="00E14F4E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м.п.</w:t>
                  </w:r>
                </w:p>
              </w:tc>
            </w:tr>
          </w:tbl>
          <w:p w:rsidR="00DA6C41" w:rsidRPr="00DA6C41" w:rsidRDefault="00DA6C41" w:rsidP="00D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DA6C41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Контракту №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NotificationNumber"/>
          <w:tag w:val="NotificationNumber"/>
          <w:id w:val="1604464922"/>
          <w:placeholder>
            <w:docPart w:val="442CB4CB481148DAA65CFF736770D2D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otificationNumber[1]" w:storeItemID="{60D1AB5D-A59E-4374-B815-57543BA66C8C}"/>
          <w:text/>
        </w:sdtPr>
        <w:sdtEndPr/>
        <w:sdtContent>
          <w:r w:rsidRPr="003B711D">
            <w:rPr>
              <w:rFonts w:ascii="Times New Roman" w:hAnsi="Times New Roman" w:cs="Times New Roman"/>
              <w:sz w:val="24"/>
              <w:szCs w:val="24"/>
            </w:rPr>
            <w:t>31604175855</w:t>
          </w:r>
        </w:sdtContent>
      </w:sdt>
      <w:r w:rsidRPr="003B711D">
        <w:rPr>
          <w:rFonts w:ascii="Times New Roman" w:hAnsi="Times New Roman" w:cs="Times New Roman"/>
          <w:sz w:val="24"/>
          <w:szCs w:val="24"/>
        </w:rPr>
        <w:t>-Д-</w:t>
      </w:r>
      <w:r w:rsidRPr="003B711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Number"/>
          <w:tag w:val="Number"/>
          <w:id w:val="-266620498"/>
          <w:placeholder>
            <w:docPart w:val="AA1BE9E70A7D491B95C73FAD1F102A2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1efc6a3-ef07-4a36-8edd-9bfed5cb8ccf' " w:xpath="/ns0:properties[1]/documentManagement[1]/ns3:Number[1]" w:storeItemID="{60D1AB5D-A59E-4374-B815-57543BA66C8C}"/>
          <w:text/>
        </w:sdtPr>
        <w:sdtEndPr/>
        <w:sdtContent>
          <w:r w:rsidRPr="003B711D">
            <w:rPr>
              <w:rFonts w:ascii="Times New Roman" w:hAnsi="Times New Roman" w:cs="Times New Roman"/>
              <w:bCs/>
              <w:sz w:val="24"/>
              <w:szCs w:val="24"/>
            </w:rPr>
            <w:t>1235</w:t>
          </w:r>
        </w:sdtContent>
      </w:sdt>
      <w:r w:rsidRPr="003B711D">
        <w:rPr>
          <w:rFonts w:ascii="Times New Roman" w:hAnsi="Times New Roman" w:cs="Times New Roman"/>
          <w:bCs/>
          <w:sz w:val="24"/>
          <w:szCs w:val="24"/>
        </w:rPr>
        <w:t>/2016</w:t>
      </w: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_______________ 2016  года </w:t>
      </w: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DA6C41" w:rsidRPr="003B711D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DA6C41" w:rsidRPr="003B711D" w:rsidTr="00FB5B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 </w:t>
            </w:r>
          </w:p>
        </w:tc>
      </w:tr>
      <w:tr w:rsidR="00DA6C41" w:rsidRPr="003B711D" w:rsidTr="00FB5B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2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Calibri" w:hAnsi="Times New Roman" w:cs="Times New Roman"/>
                <w:sz w:val="24"/>
                <w:szCs w:val="24"/>
              </w:rPr>
              <w:t>Щит подножный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36 495-00</w:t>
            </w:r>
          </w:p>
        </w:tc>
      </w:tr>
      <w:tr w:rsidR="00DA6C41" w:rsidRPr="003B711D" w:rsidTr="00FB5BFD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41" w:rsidRPr="003B711D" w:rsidRDefault="00DA6C41" w:rsidP="002D4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2D4095" w:rsidP="00DA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36 495-00</w:t>
            </w:r>
          </w:p>
        </w:tc>
      </w:tr>
    </w:tbl>
    <w:p w:rsidR="00DA6C41" w:rsidRPr="003B711D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95" w:rsidRPr="003B711D" w:rsidRDefault="002D4095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1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B711D">
        <w:rPr>
          <w:rFonts w:ascii="Times New Roman" w:eastAsia="Times New Roman" w:hAnsi="Times New Roman" w:cs="Times New Roman"/>
          <w:sz w:val="24"/>
          <w:szCs w:val="24"/>
          <w:lang w:val="de-DE"/>
        </w:rPr>
        <w:t>Сумма</w:t>
      </w:r>
      <w:proofErr w:type="spellEnd"/>
      <w:r w:rsidRPr="003B711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711D">
        <w:rPr>
          <w:rFonts w:ascii="Times New Roman" w:eastAsia="Times New Roman" w:hAnsi="Times New Roman" w:cs="Times New Roman"/>
          <w:sz w:val="24"/>
          <w:szCs w:val="24"/>
          <w:lang w:val="de-DE"/>
        </w:rPr>
        <w:t>прописью</w:t>
      </w:r>
      <w:proofErr w:type="spellEnd"/>
      <w:r w:rsidRPr="003B71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4095" w:rsidRPr="003B711D">
        <w:rPr>
          <w:rFonts w:ascii="Times New Roman" w:hAnsi="Times New Roman" w:cs="Times New Roman"/>
          <w:sz w:val="24"/>
          <w:szCs w:val="24"/>
        </w:rPr>
        <w:t xml:space="preserve">36 </w:t>
      </w:r>
      <w:r w:rsidR="00162EB5">
        <w:rPr>
          <w:rFonts w:ascii="Times New Roman" w:hAnsi="Times New Roman" w:cs="Times New Roman"/>
          <w:sz w:val="24"/>
          <w:szCs w:val="24"/>
        </w:rPr>
        <w:t xml:space="preserve">495 руб. 00 коп. </w:t>
      </w:r>
      <w:proofErr w:type="gramStart"/>
      <w:r w:rsidR="00162EB5">
        <w:rPr>
          <w:rFonts w:ascii="Times New Roman" w:hAnsi="Times New Roman" w:cs="Times New Roman"/>
          <w:sz w:val="24"/>
          <w:szCs w:val="24"/>
        </w:rPr>
        <w:t>(Т</w:t>
      </w:r>
      <w:r w:rsidR="002D4095" w:rsidRPr="003B711D">
        <w:rPr>
          <w:rFonts w:ascii="Times New Roman" w:hAnsi="Times New Roman" w:cs="Times New Roman"/>
          <w:sz w:val="24"/>
          <w:szCs w:val="24"/>
        </w:rPr>
        <w:t>ридцать шесть тысяч четыреста девяносто пять) рублей  00  копеек) в т.ч. НДС 18% - 5 567 руб. 03 коп.</w:t>
      </w:r>
      <w:proofErr w:type="gramEnd"/>
    </w:p>
    <w:p w:rsidR="00DA6C41" w:rsidRPr="003B711D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DA6C41" w:rsidRPr="003B711D" w:rsidTr="00FB5BFD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1" w:rsidRPr="003B711D" w:rsidRDefault="00DA6C41" w:rsidP="00DA6C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модернизации имущественного комплекса и правовой работе</w:t>
            </w:r>
          </w:p>
          <w:p w:rsidR="00DA6C41" w:rsidRPr="003B711D" w:rsidRDefault="00DA6C41" w:rsidP="00DA6C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«НИУ «МЭИ»</w:t>
            </w:r>
          </w:p>
          <w:p w:rsidR="00DA6C41" w:rsidRPr="003B711D" w:rsidRDefault="00DA6C41" w:rsidP="00DA6C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41" w:rsidRPr="003B711D" w:rsidRDefault="00DA6C41" w:rsidP="00DA6C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 Е.Н. Лейман</w:t>
            </w:r>
          </w:p>
          <w:p w:rsidR="00DA6C41" w:rsidRPr="003B711D" w:rsidRDefault="00DA6C41" w:rsidP="00DA6C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м. 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E" w:rsidRPr="003B711D" w:rsidRDefault="00E14F4E" w:rsidP="00E1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14F4E" w:rsidRPr="003B711D" w:rsidRDefault="00E14F4E" w:rsidP="00E1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«ПКФ Респект»</w:t>
            </w:r>
          </w:p>
          <w:p w:rsidR="00E14F4E" w:rsidRPr="003B711D" w:rsidRDefault="00E14F4E" w:rsidP="00E1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4E" w:rsidRPr="003B711D" w:rsidRDefault="00E14F4E" w:rsidP="00E1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F4E" w:rsidRPr="003B711D" w:rsidRDefault="00E14F4E" w:rsidP="00E1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___________/С.Н. Максимов</w:t>
            </w:r>
          </w:p>
          <w:p w:rsidR="00DA6C41" w:rsidRPr="003B711D" w:rsidRDefault="00E14F4E" w:rsidP="00E14F4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м.п.</w:t>
            </w:r>
          </w:p>
        </w:tc>
      </w:tr>
    </w:tbl>
    <w:p w:rsidR="00DA6C41" w:rsidRPr="003B711D" w:rsidRDefault="00DA6C41" w:rsidP="00DA6C41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1" w:rsidRPr="003B711D" w:rsidRDefault="00DA6C41" w:rsidP="00DA6C41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5D" w:rsidRPr="003B711D" w:rsidRDefault="0035735D">
      <w:pPr>
        <w:rPr>
          <w:sz w:val="24"/>
          <w:szCs w:val="24"/>
        </w:rPr>
      </w:pPr>
      <w:bookmarkStart w:id="1" w:name="_Часть_7._Обоснование"/>
      <w:bookmarkEnd w:id="1"/>
    </w:p>
    <w:sectPr w:rsidR="0035735D" w:rsidRPr="003B711D" w:rsidSect="003B711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8FB3355"/>
    <w:multiLevelType w:val="multilevel"/>
    <w:tmpl w:val="8DBC0B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B75342"/>
    <w:multiLevelType w:val="multilevel"/>
    <w:tmpl w:val="7E2848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AF7BC8"/>
    <w:multiLevelType w:val="multilevel"/>
    <w:tmpl w:val="10803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1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2EB5"/>
    <w:rsid w:val="00164A71"/>
    <w:rsid w:val="001702CB"/>
    <w:rsid w:val="0017677D"/>
    <w:rsid w:val="00190734"/>
    <w:rsid w:val="00190E4E"/>
    <w:rsid w:val="00191D76"/>
    <w:rsid w:val="00195C81"/>
    <w:rsid w:val="001969DC"/>
    <w:rsid w:val="001B73E0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D4095"/>
    <w:rsid w:val="002E3B9A"/>
    <w:rsid w:val="002E7519"/>
    <w:rsid w:val="002F06CC"/>
    <w:rsid w:val="002F2CDC"/>
    <w:rsid w:val="003105B9"/>
    <w:rsid w:val="0034363B"/>
    <w:rsid w:val="0035735D"/>
    <w:rsid w:val="003663E1"/>
    <w:rsid w:val="00381D07"/>
    <w:rsid w:val="003943C6"/>
    <w:rsid w:val="003A0793"/>
    <w:rsid w:val="003B65D0"/>
    <w:rsid w:val="003B711D"/>
    <w:rsid w:val="003C785E"/>
    <w:rsid w:val="004152C0"/>
    <w:rsid w:val="00415F9D"/>
    <w:rsid w:val="00433680"/>
    <w:rsid w:val="004368B6"/>
    <w:rsid w:val="004522F2"/>
    <w:rsid w:val="0046688F"/>
    <w:rsid w:val="0047301D"/>
    <w:rsid w:val="004779F0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1611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D5930"/>
    <w:rsid w:val="006F0A7A"/>
    <w:rsid w:val="006F38BB"/>
    <w:rsid w:val="00705E44"/>
    <w:rsid w:val="00736E80"/>
    <w:rsid w:val="00763C38"/>
    <w:rsid w:val="00774098"/>
    <w:rsid w:val="0079582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43B2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01D75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A6C41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1274C"/>
    <w:rsid w:val="00E14F4E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5CB3AB677445CB299BBBF3D179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FF195-0FB0-4BAB-A804-CB0B4BE51FB3}"/>
      </w:docPartPr>
      <w:docPartBody>
        <w:p w:rsidR="00232874" w:rsidRDefault="002E5500" w:rsidP="002E5500">
          <w:pPr>
            <w:pStyle w:val="D0C5CB3AB677445CB299BBBF3D179486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3B86BAF1456A488997B151BB96494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D702F-A4EF-436E-964A-42E906CF2C55}"/>
      </w:docPartPr>
      <w:docPartBody>
        <w:p w:rsidR="00232874" w:rsidRDefault="002E5500" w:rsidP="002E5500">
          <w:pPr>
            <w:pStyle w:val="3B86BAF1456A488997B151BB964943C4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442CB4CB481148DAA65CFF736770D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99F74-3037-4AF2-BDC5-958A530D6CDD}"/>
      </w:docPartPr>
      <w:docPartBody>
        <w:p w:rsidR="00232874" w:rsidRDefault="002E5500" w:rsidP="002E5500">
          <w:pPr>
            <w:pStyle w:val="442CB4CB481148DAA65CFF736770D2D6"/>
          </w:pPr>
          <w:r w:rsidRPr="00BC4F08">
            <w:rPr>
              <w:rStyle w:val="a3"/>
            </w:rPr>
            <w:t>[NotificationNumber]</w:t>
          </w:r>
        </w:p>
      </w:docPartBody>
    </w:docPart>
    <w:docPart>
      <w:docPartPr>
        <w:name w:val="AA1BE9E70A7D491B95C73FAD1F102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6CE15-7085-46E7-87D0-308140B8765C}"/>
      </w:docPartPr>
      <w:docPartBody>
        <w:p w:rsidR="00232874" w:rsidRDefault="002E5500" w:rsidP="002E5500">
          <w:pPr>
            <w:pStyle w:val="AA1BE9E70A7D491B95C73FAD1F102A28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07DDA836C8B24DD7893BABEEBB6B1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DE80D-C8F5-435C-9AFE-6EBC8C4DD987}"/>
      </w:docPartPr>
      <w:docPartBody>
        <w:p w:rsidR="00294E6F" w:rsidRDefault="00D31E9A" w:rsidP="00D31E9A">
          <w:pPr>
            <w:pStyle w:val="07DDA836C8B24DD7893BABEEBB6B10B9"/>
          </w:pPr>
          <w:r w:rsidRPr="00BC4F08">
            <w:rPr>
              <w:rStyle w:val="a3"/>
            </w:rPr>
            <w:t>[Number]</w:t>
          </w:r>
        </w:p>
      </w:docPartBody>
    </w:docPart>
    <w:docPart>
      <w:docPartPr>
        <w:name w:val="36801C283DFB4D4D9164E4E0952EC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41D3B-1432-420B-B67A-76DA4AF59B2F}"/>
      </w:docPartPr>
      <w:docPartBody>
        <w:p w:rsidR="00294E6F" w:rsidRDefault="00D31E9A" w:rsidP="00D31E9A">
          <w:pPr>
            <w:pStyle w:val="36801C283DFB4D4D9164E4E0952EC764"/>
          </w:pPr>
          <w:r w:rsidRPr="00BC4F08">
            <w:rPr>
              <w:rStyle w:val="a3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500"/>
    <w:rsid w:val="00232874"/>
    <w:rsid w:val="00294E6F"/>
    <w:rsid w:val="002E5500"/>
    <w:rsid w:val="00D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E9A"/>
    <w:rPr>
      <w:color w:val="808080"/>
    </w:rPr>
  </w:style>
  <w:style w:type="paragraph" w:customStyle="1" w:styleId="D0C5CB3AB677445CB299BBBF3D179486">
    <w:name w:val="D0C5CB3AB677445CB299BBBF3D179486"/>
    <w:rsid w:val="002E5500"/>
  </w:style>
  <w:style w:type="paragraph" w:customStyle="1" w:styleId="3B86BAF1456A488997B151BB964943C4">
    <w:name w:val="3B86BAF1456A488997B151BB964943C4"/>
    <w:rsid w:val="002E5500"/>
  </w:style>
  <w:style w:type="paragraph" w:customStyle="1" w:styleId="442CB4CB481148DAA65CFF736770D2D6">
    <w:name w:val="442CB4CB481148DAA65CFF736770D2D6"/>
    <w:rsid w:val="002E5500"/>
  </w:style>
  <w:style w:type="paragraph" w:customStyle="1" w:styleId="AA1BE9E70A7D491B95C73FAD1F102A28">
    <w:name w:val="AA1BE9E70A7D491B95C73FAD1F102A28"/>
    <w:rsid w:val="002E5500"/>
  </w:style>
  <w:style w:type="paragraph" w:customStyle="1" w:styleId="07DDA836C8B24DD7893BABEEBB6B10B9">
    <w:name w:val="07DDA836C8B24DD7893BABEEBB6B10B9"/>
    <w:rsid w:val="00D31E9A"/>
  </w:style>
  <w:style w:type="paragraph" w:customStyle="1" w:styleId="36801C283DFB4D4D9164E4E0952EC764">
    <w:name w:val="36801C283DFB4D4D9164E4E0952EC764"/>
    <w:rsid w:val="00D31E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72E9D-D401-403D-8EB5-C6AB3F7DDAA0}"/>
</file>

<file path=customXml/itemProps2.xml><?xml version="1.0" encoding="utf-8"?>
<ds:datastoreItem xmlns:ds="http://schemas.openxmlformats.org/officeDocument/2006/customXml" ds:itemID="{1F1072B4-9241-43CD-8B37-7CA07D777606}"/>
</file>

<file path=customXml/itemProps3.xml><?xml version="1.0" encoding="utf-8"?>
<ds:datastoreItem xmlns:ds="http://schemas.openxmlformats.org/officeDocument/2006/customXml" ds:itemID="{1B813C33-B40F-4606-8B3B-5881EF4D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3</cp:revision>
  <dcterms:created xsi:type="dcterms:W3CDTF">2016-10-14T11:48:00Z</dcterms:created>
  <dcterms:modified xsi:type="dcterms:W3CDTF">2016-10-14T11:51:00Z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